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7A27F2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7A27F2" w:rsidRPr="00B44EFE" w:rsidRDefault="007A27F2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7A27F2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КС 4309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әдениет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және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өркениет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22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7F2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A27F2" w:rsidRDefault="007A27F2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7A27F2" w:rsidRPr="00B44EFE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7A27F2" w:rsidRPr="00B44EFE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7F2" w:rsidRPr="00B44EFE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7A27F2" w:rsidRPr="00B44EFE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A27F2" w:rsidRPr="00B44EFE" w:rsidRDefault="007A2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7A27F2" w:rsidRDefault="007A27F2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A27F2" w:rsidRPr="00D30782" w:rsidRDefault="007A27F2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7A27F2" w:rsidRPr="00B45F69" w:rsidRDefault="007A27F2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1.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7A27F2" w:rsidRPr="00B45F69" w:rsidRDefault="007A27F2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Gabitov Tursun.  Kazakh  сulture  сhallenges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. - Almaty: Evero, 2018. - 234 p</w:t>
      </w:r>
    </w:p>
    <w:p w:rsidR="007A27F2" w:rsidRPr="00B45F69" w:rsidRDefault="007A27F2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7A27F2" w:rsidRPr="00B45F69" w:rsidRDefault="007A27F2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7A27F2" w:rsidRPr="00B45F69" w:rsidRDefault="007A27F2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Мәдениеттану:  Оқулық, ұжымдық монография – Алматы: Лантар Трейд, 2019.    ISBN 978-601-250-155-1. – 416 б.</w:t>
      </w:r>
    </w:p>
    <w:p w:rsidR="007A27F2" w:rsidRPr="00B45F69" w:rsidRDefault="007A27F2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7A27F2" w:rsidRPr="00B45F69" w:rsidRDefault="007A27F2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7A27F2" w:rsidRPr="00B45F69" w:rsidRDefault="007A27F2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7A27F2" w:rsidRPr="00B45F69" w:rsidRDefault="007A27F2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.Жолдубаева А.К. Культурология: практикум. - Алматы Қазақ университеті, 2014.</w:t>
      </w:r>
    </w:p>
    <w:p w:rsidR="007A27F2" w:rsidRPr="00B45F69" w:rsidRDefault="007A27F2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7A27F2" w:rsidRPr="00B45F69" w:rsidRDefault="007A27F2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Қазақ университеті, 2013. – 160 б.</w:t>
      </w:r>
    </w:p>
    <w:p w:rsidR="007A27F2" w:rsidRPr="001E4349" w:rsidRDefault="007A27F2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/>
          <w:sz w:val="24"/>
          <w:szCs w:val="24"/>
          <w:lang w:val="kk-KZ"/>
        </w:rPr>
        <w:t>. Мәдениеттанушы кітапханасы – Электрондық нұсқа. Құраст.  Ғабитов Т.Х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.- </w:t>
      </w:r>
      <w:r>
        <w:rPr>
          <w:rFonts w:ascii="Times New Roman" w:hAnsi="Times New Roman"/>
          <w:sz w:val="24"/>
          <w:szCs w:val="24"/>
          <w:lang w:val="kk-KZ"/>
        </w:rPr>
        <w:t>Мамандық:  5В0204 – мәдениеттану. - ҚазҰУ, 20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. – 3 экземп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13. Масалимо</w:t>
      </w:r>
      <w:r w:rsidRPr="00B45F69">
        <w:rPr>
          <w:rFonts w:ascii="Times New Roman CYR" w:hAnsi="Times New Roman CYR" w:cs="Times New Roman CYR"/>
          <w:bCs/>
          <w:sz w:val="24"/>
          <w:szCs w:val="24"/>
        </w:rPr>
        <w:t>ва А.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Культурная антропология: Учебник. - Алматы: КазГУ, 2009. - 187 с. (4</w:t>
      </w:r>
      <w:r>
        <w:rPr>
          <w:rFonts w:ascii="Times New Roman" w:hAnsi="Times New Roman"/>
          <w:sz w:val="24"/>
          <w:szCs w:val="24"/>
          <w:lang w:val="kk-KZ"/>
        </w:rPr>
        <w:t xml:space="preserve"> экземп</w:t>
      </w:r>
      <w:r>
        <w:rPr>
          <w:rFonts w:ascii="Times New Roman CYR" w:hAnsi="Times New Roman CYR" w:cs="Times New Roman CYR"/>
          <w:sz w:val="24"/>
          <w:szCs w:val="24"/>
        </w:rPr>
        <w:t>)</w:t>
      </w:r>
    </w:p>
    <w:p w:rsidR="007A27F2" w:rsidRDefault="007A27F2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14</w:t>
      </w:r>
      <w:r w:rsidRPr="00C02544">
        <w:rPr>
          <w:rFonts w:ascii="Times New Roman" w:hAnsi="Times New Roman"/>
          <w:b/>
          <w:bCs/>
          <w:lang w:val="kk-KZ"/>
        </w:rPr>
        <w:t xml:space="preserve"> Әлемдік мәдениеттану ой-санасы</w:t>
      </w:r>
      <w:r w:rsidRPr="00C02544">
        <w:rPr>
          <w:rFonts w:ascii="Times New Roman" w:hAnsi="Times New Roman"/>
          <w:lang w:val="kk-KZ"/>
        </w:rPr>
        <w:t xml:space="preserve">: 10 томдық / [құраст. </w:t>
      </w:r>
      <w:r w:rsidRPr="00C77FED">
        <w:rPr>
          <w:rFonts w:ascii="Times New Roman" w:hAnsi="Times New Roman"/>
        </w:rPr>
        <w:t xml:space="preserve">Е. Исмаилов, Ә. Б. Наурызбаева].- Алматы: Жазушы, 2005.- (Мәдени мұра). </w:t>
      </w:r>
      <w:r w:rsidRPr="00C77FED">
        <w:rPr>
          <w:rFonts w:ascii="Times New Roman" w:hAnsi="Times New Roman"/>
        </w:rPr>
        <w:tab/>
        <w:t>ISBN 9965-701-86-5: 800 т., 3000 дана.</w:t>
      </w:r>
      <w:r w:rsidRPr="00C77FED">
        <w:rPr>
          <w:rFonts w:ascii="Times New Roman" w:hAnsi="Times New Roman"/>
        </w:rPr>
        <w:tab/>
        <w:t>Т. 1: ХХ ғасыр мәдениетінің антропологиясы.- 551, [1] б</w:t>
      </w:r>
    </w:p>
    <w:p w:rsidR="007A27F2" w:rsidRPr="00D30782" w:rsidRDefault="007A27F2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7A27F2" w:rsidRPr="00D25835" w:rsidRDefault="007A27F2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 w:rsidRPr="00C04789">
        <w:rPr>
          <w:rFonts w:ascii="Times New Roman" w:hAnsi="Times New Roman"/>
          <w:lang w:val="kk-KZ"/>
        </w:rPr>
        <w:t xml:space="preserve">1 </w:t>
      </w:r>
      <w:r w:rsidRPr="00C04789">
        <w:rPr>
          <w:rFonts w:ascii="Times New Roman" w:hAnsi="Times New Roman"/>
          <w:b/>
          <w:bCs/>
          <w:lang w:val="kk-KZ"/>
        </w:rPr>
        <w:t>Бейбіт мәдениеті жолында</w:t>
      </w:r>
      <w:r w:rsidRPr="00C04789">
        <w:rPr>
          <w:rFonts w:ascii="Times New Roman" w:hAnsi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Pr="00D25835">
        <w:rPr>
          <w:rFonts w:ascii="Times New Roman" w:hAnsi="Times New Roman"/>
          <w:lang w:val="kk-KZ"/>
        </w:rPr>
        <w:t xml:space="preserve">ҚазМҰУ.- Алматы: Қазақ ун-ті, 2000.- 283, [1] 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Каракузова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.Нуржанов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7A27F2" w:rsidRDefault="007A27F2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7A27F2" w:rsidRDefault="007A27F2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Темирбеков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7A27F2" w:rsidRPr="007C3129" w:rsidRDefault="007A27F2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7A27F2" w:rsidRPr="007C3129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7A27F2" w:rsidRPr="00A177C3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Алматы: Атамұра, 2000.- 165, [3] б.</w:t>
      </w:r>
    </w:p>
    <w:p w:rsidR="007A27F2" w:rsidRPr="00A177C3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10.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: Алматы: ИП "Сагаутдинова М. Ш.", 2007.- 342, [2] б.</w:t>
      </w:r>
    </w:p>
    <w:p w:rsidR="007A27F2" w:rsidRDefault="007A27F2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11.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Мәдениеттану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>
        <w:rPr>
          <w:rFonts w:ascii="Times New Roman CYR" w:hAnsi="Times New Roman CYR" w:cs="Times New Roman CYR"/>
          <w:sz w:val="24"/>
          <w:szCs w:val="24"/>
        </w:rPr>
        <w:t>Алматы: Ценные бумаги, 2003.- 80, [1 шт.] б</w:t>
      </w:r>
    </w:p>
    <w:p w:rsidR="007A27F2" w:rsidRPr="00C77FED" w:rsidRDefault="007A27F2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3"/>
        <w:gridCol w:w="766"/>
        <w:gridCol w:w="1502"/>
        <w:gridCol w:w="766"/>
      </w:tblGrid>
      <w:tr w:rsidR="007A27F2" w:rsidRPr="00B44EFE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7A27F2" w:rsidRPr="00B44EFE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A27F2" w:rsidRPr="00B44EFE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7A27F2" w:rsidRPr="00B44EFE" w:rsidRDefault="007A27F2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7A27F2" w:rsidRDefault="007A27F2" w:rsidP="00175D61">
      <w:pPr>
        <w:rPr>
          <w:lang w:val="en-US"/>
        </w:rPr>
      </w:pPr>
    </w:p>
    <w:p w:rsidR="007A27F2" w:rsidRPr="00545F07" w:rsidRDefault="007A27F2" w:rsidP="001E2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1.Теория и методология типологии культур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, 2013. – 120 с. </w:t>
      </w:r>
      <w:r w:rsidRPr="004E7CDC">
        <w:rPr>
          <w:rFonts w:ascii="Times New Roman" w:hAnsi="Times New Roman"/>
          <w:snapToGrid w:val="0"/>
          <w:sz w:val="24"/>
          <w:szCs w:val="24"/>
        </w:rPr>
        <w:t xml:space="preserve">– </w:t>
      </w:r>
      <w:r>
        <w:rPr>
          <w:rFonts w:ascii="Times New Roman" w:hAnsi="Times New Roman"/>
          <w:snapToGrid w:val="0"/>
          <w:sz w:val="24"/>
          <w:szCs w:val="24"/>
        </w:rPr>
        <w:t>2 шт.</w:t>
      </w:r>
    </w:p>
    <w:p w:rsidR="007A27F2" w:rsidRPr="00C7111B" w:rsidRDefault="007A27F2" w:rsidP="001E2389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, 2013. – 112 с. – 2 шт</w:t>
      </w:r>
    </w:p>
    <w:p w:rsidR="007A27F2" w:rsidRPr="00B45F69" w:rsidRDefault="007A27F2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b/>
          <w:sz w:val="24"/>
          <w:szCs w:val="24"/>
        </w:rPr>
        <w:t>Интернет-ресурс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/>
          <w:b/>
          <w:sz w:val="24"/>
          <w:szCs w:val="24"/>
        </w:rPr>
        <w:t xml:space="preserve">: </w:t>
      </w:r>
    </w:p>
    <w:p w:rsidR="007A27F2" w:rsidRPr="00B45F69" w:rsidRDefault="007A27F2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5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7A27F2" w:rsidRPr="00B45F69" w:rsidRDefault="007A27F2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6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7A27F2" w:rsidRPr="00B45F69" w:rsidRDefault="007A27F2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Hyperlink"/>
          <w:rFonts w:ascii="Times New Roman" w:hAnsi="Times New Roman"/>
          <w:sz w:val="24"/>
          <w:szCs w:val="24"/>
        </w:rPr>
      </w:pPr>
      <w:hyperlink r:id="rId7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7A27F2" w:rsidRPr="00B45F69" w:rsidRDefault="007A27F2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hyperlink r:id="rId8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7A27F2" w:rsidRPr="00B45F69" w:rsidRDefault="007A27F2">
      <w:pPr>
        <w:rPr>
          <w:lang w:val="kk-KZ"/>
        </w:rPr>
      </w:pPr>
      <w:r>
        <w:rPr>
          <w:lang w:val="kk-KZ"/>
        </w:rPr>
        <w:t xml:space="preserve">     </w:t>
      </w:r>
    </w:p>
    <w:p w:rsidR="007A27F2" w:rsidRDefault="007A27F2" w:rsidP="004A2A3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44"/>
        <w:gridCol w:w="3402"/>
        <w:gridCol w:w="1694"/>
      </w:tblGrid>
      <w:tr w:rsidR="007A27F2" w:rsidRPr="00B44EFE" w:rsidTr="004A2A37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7A27F2" w:rsidRPr="00B44EFE" w:rsidTr="004A2A37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7A27F2" w:rsidRPr="00B44EFE" w:rsidTr="004A2A37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7A27F2" w:rsidRPr="00B44EFE" w:rsidTr="004A2A37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7A27F2" w:rsidRPr="00B44EFE" w:rsidTr="004A2A37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A27F2" w:rsidRPr="00B44EFE" w:rsidTr="004A2A37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A27F2" w:rsidRPr="00B44EFE" w:rsidTr="004A2A37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7A27F2" w:rsidRPr="00B44EFE" w:rsidTr="004A2A37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7A27F2" w:rsidRPr="00B44EFE" w:rsidTr="004A2A37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7A27F2" w:rsidRPr="00B44EFE" w:rsidTr="004A2A37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A27F2" w:rsidRPr="00B44EFE" w:rsidTr="004A2A37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7A27F2" w:rsidRPr="00B44EFE" w:rsidTr="004A2A37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A27F2" w:rsidRPr="00B44EFE" w:rsidTr="004A2A37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7A27F2" w:rsidRPr="00B44EFE" w:rsidTr="004A2A37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7A27F2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7A27F2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7A27F2" w:rsidRPr="00B44EFE" w:rsidTr="004A2A37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F2" w:rsidRPr="00B44EFE" w:rsidRDefault="007A27F2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p w:rsidR="007A27F2" w:rsidRPr="00630404" w:rsidRDefault="007A27F2"/>
    <w:sectPr w:rsidR="007A27F2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17"/>
    <w:rsid w:val="00024F55"/>
    <w:rsid w:val="000632CE"/>
    <w:rsid w:val="000747FB"/>
    <w:rsid w:val="000A391D"/>
    <w:rsid w:val="000A4328"/>
    <w:rsid w:val="00175D61"/>
    <w:rsid w:val="001E2389"/>
    <w:rsid w:val="001E4349"/>
    <w:rsid w:val="002275BA"/>
    <w:rsid w:val="00277917"/>
    <w:rsid w:val="002A14D8"/>
    <w:rsid w:val="002C5C40"/>
    <w:rsid w:val="004256A2"/>
    <w:rsid w:val="004A2A37"/>
    <w:rsid w:val="004E7CDC"/>
    <w:rsid w:val="005237F5"/>
    <w:rsid w:val="00524D0C"/>
    <w:rsid w:val="00545F07"/>
    <w:rsid w:val="00570683"/>
    <w:rsid w:val="005F2D93"/>
    <w:rsid w:val="00603055"/>
    <w:rsid w:val="00630404"/>
    <w:rsid w:val="00644B1E"/>
    <w:rsid w:val="00720A0C"/>
    <w:rsid w:val="007A27F2"/>
    <w:rsid w:val="007B639D"/>
    <w:rsid w:val="007C3129"/>
    <w:rsid w:val="007C6F66"/>
    <w:rsid w:val="007C7E18"/>
    <w:rsid w:val="00803B14"/>
    <w:rsid w:val="00830EDF"/>
    <w:rsid w:val="008C5911"/>
    <w:rsid w:val="008E2501"/>
    <w:rsid w:val="0092131F"/>
    <w:rsid w:val="009B605C"/>
    <w:rsid w:val="00A00C68"/>
    <w:rsid w:val="00A177C3"/>
    <w:rsid w:val="00A30754"/>
    <w:rsid w:val="00A669AA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C92486"/>
    <w:rsid w:val="00D25835"/>
    <w:rsid w:val="00D30782"/>
    <w:rsid w:val="00DA5BA7"/>
    <w:rsid w:val="00DE7E05"/>
    <w:rsid w:val="00E33EC1"/>
    <w:rsid w:val="00E40EA9"/>
    <w:rsid w:val="00E64B17"/>
    <w:rsid w:val="00E660C2"/>
    <w:rsid w:val="00E962F5"/>
    <w:rsid w:val="00E96C54"/>
    <w:rsid w:val="00ED21A3"/>
    <w:rsid w:val="00EF1EF2"/>
    <w:rsid w:val="00F506E7"/>
    <w:rsid w:val="00FA6AEF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5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0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45F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1037</Words>
  <Characters>5913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Пәннің оқу-әдістемелік қамтамасыз етілу </dc:title>
  <dc:subject/>
  <dc:creator>Админ</dc:creator>
  <cp:keywords/>
  <dc:description/>
  <cp:lastModifiedBy>sulpak</cp:lastModifiedBy>
  <cp:revision>3</cp:revision>
  <dcterms:created xsi:type="dcterms:W3CDTF">2022-01-16T01:41:00Z</dcterms:created>
  <dcterms:modified xsi:type="dcterms:W3CDTF">2022-01-16T02:53:00Z</dcterms:modified>
</cp:coreProperties>
</file>